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AF" w:rsidRPr="001B3B89" w:rsidRDefault="009C0DAF" w:rsidP="001B3B89">
      <w:pPr>
        <w:pStyle w:val="7"/>
        <w:ind w:firstLine="0"/>
        <w:jc w:val="left"/>
        <w:rPr>
          <w:sz w:val="24"/>
        </w:rPr>
      </w:pPr>
      <w:r w:rsidRPr="001B3B89">
        <w:rPr>
          <w:b w:val="0"/>
          <w:sz w:val="24"/>
        </w:rPr>
        <w:t xml:space="preserve">  </w:t>
      </w:r>
      <w:r w:rsidRPr="001B3B89">
        <w:rPr>
          <w:sz w:val="24"/>
        </w:rPr>
        <w:t>КАЗАХСКИЙ НАЦИОНАЛЬНЫЙ УНИВЕРСИТЕТ ИМ</w:t>
      </w:r>
      <w:r w:rsidR="001B3B89">
        <w:rPr>
          <w:sz w:val="24"/>
          <w:lang w:val="kk-KZ"/>
        </w:rPr>
        <w:t>ЕНИ</w:t>
      </w:r>
      <w:r w:rsidRPr="001B3B89">
        <w:rPr>
          <w:sz w:val="24"/>
        </w:rPr>
        <w:t xml:space="preserve"> АЛЬ-ФАРАБИ</w:t>
      </w:r>
    </w:p>
    <w:p w:rsidR="001B3B89" w:rsidRDefault="001B3B89" w:rsidP="001B3B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0DAF" w:rsidRDefault="009C0DAF" w:rsidP="001B3B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b/>
          <w:sz w:val="24"/>
          <w:szCs w:val="24"/>
        </w:rPr>
        <w:t xml:space="preserve">                           Факультет востоковедения</w:t>
      </w:r>
    </w:p>
    <w:p w:rsidR="00F03989" w:rsidRPr="00F03989" w:rsidRDefault="00F03989" w:rsidP="001B3B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0DAF" w:rsidRPr="001B3B89" w:rsidRDefault="009C0DAF" w:rsidP="001B3B89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B3B89">
        <w:rPr>
          <w:rFonts w:ascii="Times New Roman" w:hAnsi="Times New Roman" w:cs="Times New Roman"/>
          <w:b/>
          <w:sz w:val="24"/>
          <w:szCs w:val="24"/>
        </w:rPr>
        <w:t xml:space="preserve">                           Кафедра Дальнего Востока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B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1729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Э</w:t>
      </w:r>
      <w:r w:rsidRPr="001B3B89">
        <w:rPr>
          <w:rFonts w:ascii="Times New Roman" w:hAnsi="Times New Roman" w:cs="Times New Roman"/>
          <w:b/>
          <w:bCs/>
          <w:sz w:val="24"/>
          <w:szCs w:val="24"/>
        </w:rPr>
        <w:t xml:space="preserve">ТНОГРАФИЯ  </w:t>
      </w:r>
      <w:r w:rsidR="001B3B89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КОРЕИ</w:t>
      </w:r>
    </w:p>
    <w:p w:rsidR="009C0DAF" w:rsidRPr="001B3B89" w:rsidRDefault="009C0DAF" w:rsidP="001B3B89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ВОСТОКОВЕДЕНИЕ, </w:t>
      </w:r>
      <w:r w:rsidR="001B3B8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курс, </w:t>
      </w:r>
      <w:proofErr w:type="gramStart"/>
      <w:r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/о, семестр весенний, 3 кредита </w:t>
      </w:r>
    </w:p>
    <w:p w:rsidR="009C0DAF" w:rsidRDefault="001B3B89" w:rsidP="001B3B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9C0DAF"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>ФИО преподавателя (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практ</w:t>
      </w:r>
      <w:r w:rsidR="009C0DAF" w:rsidRPr="001B3B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занятия): </w:t>
      </w:r>
      <w:r>
        <w:rPr>
          <w:rFonts w:ascii="Times New Roman" w:hAnsi="Times New Roman" w:cs="Times New Roman"/>
          <w:sz w:val="24"/>
          <w:szCs w:val="24"/>
          <w:lang w:val="kk-KZ"/>
        </w:rPr>
        <w:t>Амирбекова Умитай Абдикаппаровна</w:t>
      </w:r>
    </w:p>
    <w:p w:rsidR="001B3B89" w:rsidRPr="001B3B89" w:rsidRDefault="001B3B89" w:rsidP="001B3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Телефон: 8-70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522</w:t>
      </w:r>
      <w:r w:rsidRPr="001B3B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4985</w:t>
      </w:r>
    </w:p>
    <w:p w:rsidR="001B3B89" w:rsidRPr="001B3B89" w:rsidRDefault="001B3B89" w:rsidP="001B3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3B89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2212umytay</w:t>
      </w:r>
      <w:r w:rsidRPr="001B3B89">
        <w:rPr>
          <w:rFonts w:ascii="Times New Roman" w:hAnsi="Times New Roman" w:cs="Times New Roman"/>
          <w:sz w:val="24"/>
          <w:szCs w:val="24"/>
          <w:lang w:val="en-US"/>
        </w:rPr>
        <w:t>@gmail.com</w:t>
      </w:r>
    </w:p>
    <w:p w:rsidR="001B3B89" w:rsidRPr="001B3B89" w:rsidRDefault="001B3B89" w:rsidP="001B3B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B3B8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инет</w:t>
      </w:r>
      <w:r w:rsidRPr="001B3B89">
        <w:rPr>
          <w:rFonts w:ascii="Times New Roman" w:hAnsi="Times New Roman" w:cs="Times New Roman"/>
          <w:sz w:val="24"/>
          <w:szCs w:val="24"/>
        </w:rPr>
        <w:t>: 4</w:t>
      </w:r>
      <w:r>
        <w:rPr>
          <w:rFonts w:ascii="Times New Roman" w:hAnsi="Times New Roman" w:cs="Times New Roman"/>
          <w:sz w:val="24"/>
          <w:szCs w:val="24"/>
          <w:lang w:val="kk-KZ"/>
        </w:rPr>
        <w:t>18</w:t>
      </w:r>
    </w:p>
    <w:p w:rsidR="001B3B89" w:rsidRDefault="001B3B89" w:rsidP="001B3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29E7" w:rsidRDefault="001729E7" w:rsidP="00F03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B3B8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Default="009C0DAF" w:rsidP="00F03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bCs/>
          <w:sz w:val="24"/>
          <w:szCs w:val="24"/>
        </w:rPr>
        <w:t>Корейский этнос: состав, этнолингвистическая принадлежность, ареал  расселения</w:t>
      </w:r>
      <w:r w:rsidR="00F039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1B3B89">
        <w:rPr>
          <w:rFonts w:ascii="Times New Roman" w:hAnsi="Times New Roman" w:cs="Times New Roman"/>
          <w:sz w:val="24"/>
          <w:szCs w:val="24"/>
        </w:rPr>
        <w:t xml:space="preserve">Источники по этнографии Кореи. Советская, российская и зарубежная этнография Кореи. Основная литература. Дайте схематический анализ этнографии Кореи </w:t>
      </w:r>
    </w:p>
    <w:p w:rsidR="001B3B89" w:rsidRPr="001B3B89" w:rsidRDefault="001B3B89" w:rsidP="00F03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C0DAF" w:rsidRPr="001B3B89" w:rsidRDefault="009C0DAF" w:rsidP="001B3B8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9C0DAF" w:rsidRPr="00F03989" w:rsidRDefault="009C0DAF" w:rsidP="00F039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9C0DAF" w:rsidRPr="00F03989" w:rsidRDefault="009C0DAF" w:rsidP="00F039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9C0DAF" w:rsidRPr="00F03989" w:rsidRDefault="009C0DAF" w:rsidP="00F039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9C0DAF" w:rsidRPr="00F03989" w:rsidRDefault="009C0DAF" w:rsidP="00F039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</w:t>
      </w:r>
      <w:r w:rsidR="001B3B89" w:rsidRPr="00F03989"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Очерк истории корейской культуры. Учебное пособие.- Владивосток: 2002.</w:t>
      </w:r>
    </w:p>
    <w:p w:rsidR="009C0DAF" w:rsidRPr="00F03989" w:rsidRDefault="009C0DAF" w:rsidP="00F039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</w:t>
      </w:r>
      <w:r w:rsidR="001B3B89" w:rsidRPr="00F03989"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общественно-политической мысли Кореи: Учебное пособие.</w:t>
      </w:r>
      <w:r w:rsidR="001B3B89" w:rsidRPr="00F03989">
        <w:rPr>
          <w:rFonts w:ascii="Times New Roman" w:hAnsi="Times New Roman" w:cs="Times New Roman"/>
          <w:sz w:val="24"/>
          <w:szCs w:val="24"/>
        </w:rPr>
        <w:t xml:space="preserve"> –</w:t>
      </w:r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</w:t>
      </w:r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F03989">
        <w:rPr>
          <w:rFonts w:ascii="Times New Roman" w:hAnsi="Times New Roman" w:cs="Times New Roman"/>
          <w:sz w:val="24"/>
          <w:szCs w:val="24"/>
        </w:rPr>
        <w:t>2007.</w:t>
      </w:r>
    </w:p>
    <w:p w:rsidR="009C0DAF" w:rsidRPr="00F03989" w:rsidRDefault="009C0DAF" w:rsidP="00F039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B3B89" w:rsidRPr="00F03989" w:rsidRDefault="009C0DAF" w:rsidP="00F039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</w:t>
      </w:r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0DAF" w:rsidRPr="00F03989" w:rsidRDefault="009C0DAF" w:rsidP="00F039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B3B89" w:rsidRPr="00F03989" w:rsidRDefault="009C0DAF" w:rsidP="00F039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</w:t>
      </w:r>
      <w:r w:rsidR="001B3B89"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C0DAF" w:rsidRPr="00F03989" w:rsidRDefault="009C0DAF" w:rsidP="00F039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начало ХХ вв. – М.: 1982.</w:t>
      </w:r>
    </w:p>
    <w:p w:rsidR="001B3B89" w:rsidRDefault="001B3B89" w:rsidP="001B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E7" w:rsidRDefault="001729E7" w:rsidP="00F03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B3B8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Default="009C0DAF" w:rsidP="00F03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Обстановка жилища, традиционная корейская одежда. Особенности корейской кухни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3989" w:rsidRPr="00F03989" w:rsidRDefault="00F03989" w:rsidP="00F03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C0DAF" w:rsidRDefault="009C0DAF" w:rsidP="00F03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03989" w:rsidRPr="00F03989" w:rsidRDefault="00F03989" w:rsidP="00F03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3B89" w:rsidRPr="00F03989" w:rsidRDefault="001B3B89" w:rsidP="00F0398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B3B89" w:rsidRPr="00F03989" w:rsidRDefault="001B3B89" w:rsidP="00F0398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B3B89" w:rsidRPr="00F03989" w:rsidRDefault="001B3B89" w:rsidP="00F0398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B3B89" w:rsidRPr="00F03989" w:rsidRDefault="001B3B89" w:rsidP="00F0398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B3B89" w:rsidRPr="00F03989" w:rsidRDefault="001B3B89" w:rsidP="00F039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 –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P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F03989">
        <w:rPr>
          <w:rFonts w:ascii="Times New Roman" w:hAnsi="Times New Roman" w:cs="Times New Roman"/>
          <w:sz w:val="24"/>
          <w:szCs w:val="24"/>
        </w:rPr>
        <w:t>2007.</w:t>
      </w:r>
    </w:p>
    <w:p w:rsidR="001B3B89" w:rsidRPr="00F03989" w:rsidRDefault="001B3B89" w:rsidP="00F039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B3B89" w:rsidRPr="00F03989" w:rsidRDefault="001B3B89" w:rsidP="00F039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3B89" w:rsidRPr="00F03989" w:rsidRDefault="001B3B89" w:rsidP="00F039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B3B89" w:rsidRPr="00F03989" w:rsidRDefault="001B3B89" w:rsidP="00F039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B3B89" w:rsidRPr="00F03989" w:rsidRDefault="001B3B89" w:rsidP="00F039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начало ХХ вв. – М.: 1982.</w:t>
      </w:r>
    </w:p>
    <w:p w:rsidR="001B3B89" w:rsidRPr="00F03989" w:rsidRDefault="001B3B89" w:rsidP="001B3B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Pr="001B3B89" w:rsidRDefault="009C0DAF" w:rsidP="001B3B89">
      <w:pPr>
        <w:spacing w:line="240" w:lineRule="auto"/>
        <w:rPr>
          <w:rFonts w:ascii="Times New Roman" w:eastAsia="??" w:hAnsi="Times New Roman" w:cs="Times New Roman"/>
          <w:bCs/>
          <w:sz w:val="24"/>
          <w:szCs w:val="24"/>
        </w:rPr>
      </w:pPr>
      <w:r w:rsidRPr="001B3B89">
        <w:rPr>
          <w:rFonts w:ascii="Times New Roman" w:eastAsia="??" w:hAnsi="Times New Roman" w:cs="Times New Roman"/>
          <w:bCs/>
          <w:sz w:val="24"/>
          <w:szCs w:val="24"/>
        </w:rPr>
        <w:t>Чай и напитки в корейской кухне</w:t>
      </w:r>
    </w:p>
    <w:p w:rsidR="00F03989" w:rsidRDefault="00F03989" w:rsidP="00F03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03989" w:rsidRPr="00F03989" w:rsidRDefault="00F03989" w:rsidP="00F03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F03989" w:rsidRPr="00F03989" w:rsidRDefault="00F03989" w:rsidP="00F039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F03989" w:rsidRPr="00F03989" w:rsidRDefault="00F03989" w:rsidP="00F039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F03989" w:rsidRPr="00F03989" w:rsidRDefault="00F03989" w:rsidP="00F039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F03989" w:rsidRPr="00F03989" w:rsidRDefault="00F03989" w:rsidP="00F039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F03989" w:rsidRPr="00F03989" w:rsidRDefault="00F03989" w:rsidP="00F039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 –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P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F03989">
        <w:rPr>
          <w:rFonts w:ascii="Times New Roman" w:hAnsi="Times New Roman" w:cs="Times New Roman"/>
          <w:sz w:val="24"/>
          <w:szCs w:val="24"/>
        </w:rPr>
        <w:t>2007.</w:t>
      </w:r>
    </w:p>
    <w:p w:rsidR="00F03989" w:rsidRPr="00F03989" w:rsidRDefault="00F03989" w:rsidP="00F039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F03989" w:rsidRPr="00F03989" w:rsidRDefault="00F03989" w:rsidP="00F039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3989" w:rsidRPr="00F03989" w:rsidRDefault="00F03989" w:rsidP="00F039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F03989" w:rsidRPr="00F03989" w:rsidRDefault="00F03989" w:rsidP="00F0398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</w:t>
      </w:r>
      <w:r w:rsidRPr="00F039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3989" w:rsidRDefault="00F03989" w:rsidP="00F039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3989">
        <w:rPr>
          <w:rFonts w:ascii="Times New Roman" w:hAnsi="Times New Roman" w:cs="Times New Roman"/>
          <w:sz w:val="24"/>
          <w:szCs w:val="24"/>
        </w:rPr>
        <w:t>начало ХХ вв. – М.: 1982.</w:t>
      </w:r>
    </w:p>
    <w:p w:rsidR="00F039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Некоторые аспекты социальной культуры. Обряды и праздники Кореи</w:t>
      </w:r>
    </w:p>
    <w:p w:rsidR="009C0DAF" w:rsidRPr="001B3B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0DAF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9C0DAF" w:rsidRPr="00F03989" w:rsidRDefault="009C0DAF" w:rsidP="00F039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9C0DAF" w:rsidRPr="00F03989" w:rsidRDefault="009C0DAF" w:rsidP="00F039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9C0DAF" w:rsidRPr="00F03989" w:rsidRDefault="009C0DAF" w:rsidP="00F039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9C0DAF" w:rsidRPr="00F03989" w:rsidRDefault="009C0DAF" w:rsidP="00F039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9C0DAF" w:rsidRPr="00F03989" w:rsidRDefault="009C0DAF" w:rsidP="00F039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9C0DAF" w:rsidRPr="00F03989" w:rsidRDefault="009C0DAF" w:rsidP="00F039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9C0DAF" w:rsidRPr="00F03989" w:rsidRDefault="009C0DAF" w:rsidP="00F039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9C0DAF" w:rsidRPr="00F03989" w:rsidRDefault="009C0DAF" w:rsidP="00F039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F039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Обряды жизненного цикла корейцев</w:t>
      </w:r>
    </w:p>
    <w:p w:rsidR="009C0DAF" w:rsidRPr="001B3B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DAF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9C0DAF" w:rsidRPr="00F03989" w:rsidRDefault="009C0DAF" w:rsidP="00F039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9C0DAF" w:rsidRPr="00F03989" w:rsidRDefault="009C0DAF" w:rsidP="00F039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9C0DAF" w:rsidRPr="00F03989" w:rsidRDefault="009C0DAF" w:rsidP="00F039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9C0DAF" w:rsidRPr="00F03989" w:rsidRDefault="009C0DAF" w:rsidP="00F039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9C0DAF" w:rsidRPr="00F03989" w:rsidRDefault="009C0DAF" w:rsidP="00F039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9C0DAF" w:rsidRPr="00F03989" w:rsidRDefault="009C0DAF" w:rsidP="00F039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9C0DAF" w:rsidRPr="00F03989" w:rsidRDefault="009C0DAF" w:rsidP="00F039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F03989" w:rsidRPr="00F03989" w:rsidRDefault="009C0DAF" w:rsidP="00F039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lastRenderedPageBreak/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</w:t>
      </w:r>
    </w:p>
    <w:p w:rsidR="00F03989" w:rsidRPr="00F03989" w:rsidRDefault="00F03989" w:rsidP="00F039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E7" w:rsidRDefault="001729E7" w:rsidP="00F03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Default="009C0DAF" w:rsidP="00F039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Свадебные обряды Кореи</w:t>
      </w:r>
    </w:p>
    <w:p w:rsidR="00F03989" w:rsidRPr="00F03989" w:rsidRDefault="00F03989" w:rsidP="00F039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0DAF" w:rsidRPr="001B3B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DAF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9C0DAF" w:rsidRPr="00F03989" w:rsidRDefault="00F03989" w:rsidP="00F039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DAF"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="009C0DAF"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DAF"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DAF"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C0DAF"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9C0DAF" w:rsidRPr="00F03989" w:rsidRDefault="009C0DAF" w:rsidP="00F039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9C0DAF" w:rsidRPr="00F03989" w:rsidRDefault="009C0DAF" w:rsidP="00F039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9C0DAF" w:rsidRPr="00F03989" w:rsidRDefault="009C0DAF" w:rsidP="00F039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9C0DAF" w:rsidRPr="00F03989" w:rsidRDefault="009C0DAF" w:rsidP="00F039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 w:rsidR="00F0398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9C0DAF" w:rsidRPr="00F03989" w:rsidRDefault="009C0DAF" w:rsidP="00F039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9C0DAF" w:rsidRPr="00F03989" w:rsidRDefault="009C0DAF" w:rsidP="00F039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9C0DAF" w:rsidRPr="00F03989" w:rsidRDefault="009C0DAF" w:rsidP="00F039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 w:rsidR="00F03989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F03989" w:rsidRDefault="00F03989" w:rsidP="001B3B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9C0DAF" w:rsidRDefault="009C0DAF" w:rsidP="001729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3B89">
        <w:rPr>
          <w:rFonts w:ascii="Times New Roman" w:hAnsi="Times New Roman" w:cs="Times New Roman"/>
          <w:sz w:val="24"/>
          <w:szCs w:val="24"/>
        </w:rPr>
        <w:t>Религия Кореи</w:t>
      </w:r>
    </w:p>
    <w:p w:rsidR="001729E7" w:rsidRPr="001729E7" w:rsidRDefault="001729E7" w:rsidP="001729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03989" w:rsidRPr="001B3B89" w:rsidRDefault="00F03989" w:rsidP="00F039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0DAF" w:rsidRPr="001B3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03989" w:rsidRPr="00F03989" w:rsidRDefault="00F03989" w:rsidP="00F039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F03989" w:rsidRPr="00F03989" w:rsidRDefault="00F03989" w:rsidP="00F039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F03989" w:rsidRPr="00F03989" w:rsidRDefault="00F03989" w:rsidP="00F039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F03989" w:rsidRPr="00F03989" w:rsidRDefault="00F03989" w:rsidP="00F039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F03989" w:rsidRPr="00F03989" w:rsidRDefault="00F03989" w:rsidP="00F039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F03989" w:rsidRPr="00F03989" w:rsidRDefault="00F03989" w:rsidP="00F0398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F03989" w:rsidRPr="00F03989" w:rsidRDefault="00F03989" w:rsidP="00F0398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F03989" w:rsidRPr="00F03989" w:rsidRDefault="00F03989" w:rsidP="00F0398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F03989" w:rsidRDefault="00F03989" w:rsidP="00F039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F0398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039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Наука и образование Кореи</w:t>
      </w:r>
    </w:p>
    <w:p w:rsidR="00F03989" w:rsidRPr="001B3B89" w:rsidRDefault="009C0DAF" w:rsidP="00F039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 xml:space="preserve">   </w:t>
      </w:r>
      <w:r w:rsidR="00F039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3989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03989" w:rsidRPr="00F03989" w:rsidRDefault="00F03989" w:rsidP="00F0398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F03989" w:rsidRPr="00F03989" w:rsidRDefault="00F03989" w:rsidP="00F0398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F03989" w:rsidRPr="00F03989" w:rsidRDefault="00F03989" w:rsidP="00F0398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F03989" w:rsidRPr="00F03989" w:rsidRDefault="00F03989" w:rsidP="00F0398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F03989" w:rsidRPr="00F03989" w:rsidRDefault="00F03989" w:rsidP="00F0398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F03989" w:rsidRPr="00F03989" w:rsidRDefault="00F03989" w:rsidP="00F039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F03989" w:rsidRPr="00F03989" w:rsidRDefault="00F03989" w:rsidP="00F039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lastRenderedPageBreak/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F03989" w:rsidRPr="00F03989" w:rsidRDefault="00F03989" w:rsidP="00F039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F03989" w:rsidRDefault="00F03989" w:rsidP="00F039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Pr="001B3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>9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Истоки и современная корейская культура</w:t>
      </w:r>
    </w:p>
    <w:p w:rsidR="001729E7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29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9E7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1729E7" w:rsidRPr="00F03989" w:rsidRDefault="001729E7" w:rsidP="001729E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Pr="00F03989" w:rsidRDefault="001729E7" w:rsidP="001729E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0DAF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Литература Кореи</w:t>
      </w:r>
    </w:p>
    <w:p w:rsidR="001729E7" w:rsidRPr="001B3B89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1729E7" w:rsidRPr="00F03989" w:rsidRDefault="001729E7" w:rsidP="001729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Pr="00F03989" w:rsidRDefault="001729E7" w:rsidP="001729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C0DAF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B89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="001729E7">
        <w:rPr>
          <w:rFonts w:ascii="Times New Roman" w:hAnsi="Times New Roman" w:cs="Times New Roman"/>
          <w:sz w:val="24"/>
          <w:szCs w:val="24"/>
          <w:lang w:val="kk-KZ"/>
        </w:rPr>
        <w:t>ази</w:t>
      </w:r>
      <w:r w:rsidRPr="001B3B89">
        <w:rPr>
          <w:rFonts w:ascii="Times New Roman" w:hAnsi="Times New Roman" w:cs="Times New Roman"/>
          <w:sz w:val="24"/>
          <w:szCs w:val="24"/>
        </w:rPr>
        <w:t>тельное искусство Кореи</w:t>
      </w:r>
    </w:p>
    <w:p w:rsidR="001729E7" w:rsidRPr="001B3B89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lastRenderedPageBreak/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1729E7" w:rsidRPr="00F03989" w:rsidRDefault="001729E7" w:rsidP="001729E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Pr="00F03989" w:rsidRDefault="001729E7" w:rsidP="001729E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0DAF" w:rsidRPr="001B3B89" w:rsidRDefault="009C0DAF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Скульптура Кореи</w:t>
      </w:r>
    </w:p>
    <w:p w:rsidR="001729E7" w:rsidRPr="001B3B89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1729E7" w:rsidRPr="00F03989" w:rsidRDefault="001729E7" w:rsidP="001729E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bookmarkStart w:id="0" w:name="_GoBack"/>
      <w:bookmarkEnd w:id="0"/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Default="001729E7" w:rsidP="001729E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729E7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1729E7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Pr="001729E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729E7">
        <w:rPr>
          <w:rFonts w:ascii="Times New Roman" w:hAnsi="Times New Roman" w:cs="Times New Roman"/>
          <w:sz w:val="24"/>
          <w:szCs w:val="24"/>
        </w:rPr>
        <w:t xml:space="preserve"> Х</w:t>
      </w:r>
      <w:r w:rsidRPr="001729E7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1729E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29E7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Pr="001729E7" w:rsidRDefault="001729E7" w:rsidP="001729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C0DAF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Архитектура Кореи</w:t>
      </w:r>
    </w:p>
    <w:p w:rsidR="001729E7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 xml:space="preserve">    </w:t>
      </w:r>
      <w:r w:rsidR="001729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9E7"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к: 2007.</w:t>
      </w:r>
    </w:p>
    <w:p w:rsidR="001729E7" w:rsidRPr="00F03989" w:rsidRDefault="001729E7" w:rsidP="001729E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Pr="001729E7" w:rsidRDefault="001729E7" w:rsidP="001729E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Pr="00F03989" w:rsidRDefault="001729E7" w:rsidP="001729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C0DAF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Театры, музей, музыка Кореи</w:t>
      </w:r>
    </w:p>
    <w:p w:rsidR="001729E7" w:rsidRPr="001B3B89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lastRenderedPageBreak/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03989">
        <w:rPr>
          <w:rFonts w:ascii="Times New Roman" w:hAnsi="Times New Roman" w:cs="Times New Roman"/>
          <w:sz w:val="24"/>
          <w:szCs w:val="24"/>
        </w:rPr>
        <w:t>к</w:t>
      </w:r>
      <w:r w:rsidR="009104F3" w:rsidRPr="009104F3">
        <w:rPr>
          <w:rFonts w:ascii="Times New Roman" w:hAnsi="Times New Roman" w:cs="Times New Roman"/>
          <w:sz w:val="24"/>
          <w:szCs w:val="24"/>
        </w:rPr>
        <w:t>.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03989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1729E7" w:rsidRPr="00F03989" w:rsidRDefault="001729E7" w:rsidP="001729E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 w:rsidR="009104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Default="001729E7" w:rsidP="001729E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729E7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1729E7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 w:rsidRPr="001729E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729E7">
        <w:rPr>
          <w:rFonts w:ascii="Times New Roman" w:hAnsi="Times New Roman" w:cs="Times New Roman"/>
          <w:sz w:val="24"/>
          <w:szCs w:val="24"/>
        </w:rPr>
        <w:t xml:space="preserve"> Х</w:t>
      </w:r>
      <w:r w:rsidRPr="001729E7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1729E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29E7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1729E7" w:rsidRPr="001729E7" w:rsidRDefault="001729E7" w:rsidP="001729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9E7" w:rsidRDefault="001729E7" w:rsidP="0017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Практическое занятие</w:t>
      </w:r>
      <w:r w:rsidR="009C0DAF" w:rsidRPr="001729E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729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0DAF" w:rsidRPr="001B3B89" w:rsidRDefault="009C0DAF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>Семейные традиции и обычаи корейцев СНГ</w:t>
      </w:r>
    </w:p>
    <w:p w:rsidR="001729E7" w:rsidRPr="001B3B89" w:rsidRDefault="001729E7" w:rsidP="00172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B89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729E7" w:rsidRPr="00F03989" w:rsidRDefault="001729E7" w:rsidP="001729E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89">
        <w:rPr>
          <w:rFonts w:ascii="Times New Roman" w:hAnsi="Times New Roman" w:cs="Times New Roman"/>
          <w:sz w:val="24"/>
          <w:szCs w:val="24"/>
        </w:rPr>
        <w:t>История  Кореи с древнейших времен до наших дней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>т.1-2,  М., 1974</w:t>
      </w:r>
    </w:p>
    <w:p w:rsidR="001729E7" w:rsidRPr="00F03989" w:rsidRDefault="001729E7" w:rsidP="001729E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Тригубенко М.Е., Моисеев В.И. Республика Корея.  Справочник.  М., 1995</w:t>
      </w:r>
    </w:p>
    <w:p w:rsidR="001729E7" w:rsidRPr="00F03989" w:rsidRDefault="001729E7" w:rsidP="001729E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Корея. Справочник.- Сеул.- 1993.</w:t>
      </w:r>
    </w:p>
    <w:p w:rsidR="001729E7" w:rsidRPr="00F03989" w:rsidRDefault="001729E7" w:rsidP="001729E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Очерк истории корейской культуры. Учебное пособие.- Владивосток: 2002.</w:t>
      </w:r>
    </w:p>
    <w:p w:rsidR="001729E7" w:rsidRPr="00F03989" w:rsidRDefault="001729E7" w:rsidP="001729E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Толстокулаков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И.А. История общественно-политической мысли Кореи: Учебное пособие.-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Владивост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729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03989">
        <w:rPr>
          <w:rFonts w:ascii="Times New Roman" w:hAnsi="Times New Roman" w:cs="Times New Roman"/>
          <w:sz w:val="24"/>
          <w:szCs w:val="24"/>
        </w:rPr>
        <w:t>2007.</w:t>
      </w:r>
    </w:p>
    <w:p w:rsidR="001729E7" w:rsidRPr="00F03989" w:rsidRDefault="001729E7" w:rsidP="001729E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>Ким Г.Н.  Республика Корея. Алматы, 2010</w:t>
      </w:r>
    </w:p>
    <w:p w:rsidR="001729E7" w:rsidRPr="00F03989" w:rsidRDefault="001729E7" w:rsidP="001729E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89">
        <w:rPr>
          <w:rFonts w:ascii="Times New Roman" w:hAnsi="Times New Roman" w:cs="Times New Roman"/>
          <w:sz w:val="24"/>
          <w:szCs w:val="24"/>
        </w:rPr>
        <w:t xml:space="preserve">Воробьев М.В. Корея до второй трети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3989">
        <w:rPr>
          <w:rFonts w:ascii="Times New Roman" w:hAnsi="Times New Roman" w:cs="Times New Roman"/>
          <w:sz w:val="24"/>
          <w:szCs w:val="24"/>
        </w:rPr>
        <w:t xml:space="preserve"> в. Этнос, общество, культура и окружающий мир.- </w:t>
      </w:r>
      <w:proofErr w:type="spellStart"/>
      <w:r w:rsidRPr="00F0398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>: 1997.</w:t>
      </w:r>
    </w:p>
    <w:p w:rsidR="001729E7" w:rsidRPr="00F03989" w:rsidRDefault="001729E7" w:rsidP="001729E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89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F03989">
        <w:rPr>
          <w:rFonts w:ascii="Times New Roman" w:hAnsi="Times New Roman" w:cs="Times New Roman"/>
          <w:sz w:val="24"/>
          <w:szCs w:val="24"/>
        </w:rPr>
        <w:t xml:space="preserve"> Ю.В. Обряды, обычаи и их социальные функции в Корее. Середин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0398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0398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3989">
        <w:rPr>
          <w:rFonts w:ascii="Times New Roman" w:hAnsi="Times New Roman" w:cs="Times New Roman"/>
          <w:sz w:val="24"/>
          <w:szCs w:val="24"/>
        </w:rPr>
        <w:t xml:space="preserve"> – начало ХХ вв. – М.: 1982.</w:t>
      </w:r>
    </w:p>
    <w:p w:rsidR="009C0DAF" w:rsidRPr="001B3B89" w:rsidRDefault="009C0DAF" w:rsidP="001B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44" w:rsidRPr="001B3B89" w:rsidRDefault="00F23744" w:rsidP="001B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3744" w:rsidRPr="001B3B89" w:rsidSect="00F2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284"/>
    <w:multiLevelType w:val="hybridMultilevel"/>
    <w:tmpl w:val="499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603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B2ED1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768D0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B5297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97E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131A9"/>
    <w:multiLevelType w:val="hybridMultilevel"/>
    <w:tmpl w:val="B2921124"/>
    <w:lvl w:ilvl="0" w:tplc="FCB8D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6E0A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0C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C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4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E5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7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CA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90DBC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36D1F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90A15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022A5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56C73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0427A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A2EFA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02A29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822D8"/>
    <w:multiLevelType w:val="hybridMultilevel"/>
    <w:tmpl w:val="F3F6B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611F2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21D41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3748B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40E6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2947"/>
    <w:multiLevelType w:val="hybridMultilevel"/>
    <w:tmpl w:val="3DF8AE22"/>
    <w:lvl w:ilvl="0" w:tplc="E36064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21">
    <w:nsid w:val="625C36BE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A5978"/>
    <w:multiLevelType w:val="hybridMultilevel"/>
    <w:tmpl w:val="230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F76B7"/>
    <w:multiLevelType w:val="hybridMultilevel"/>
    <w:tmpl w:val="4BF4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80601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C0E89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B34F3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34FF8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513C5"/>
    <w:multiLevelType w:val="hybridMultilevel"/>
    <w:tmpl w:val="73AC2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81F83"/>
    <w:multiLevelType w:val="hybridMultilevel"/>
    <w:tmpl w:val="33769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984137"/>
    <w:multiLevelType w:val="hybridMultilevel"/>
    <w:tmpl w:val="3DBA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27"/>
  </w:num>
  <w:num w:numId="5">
    <w:abstractNumId w:val="7"/>
  </w:num>
  <w:num w:numId="6">
    <w:abstractNumId w:val="28"/>
  </w:num>
  <w:num w:numId="7">
    <w:abstractNumId w:val="5"/>
  </w:num>
  <w:num w:numId="8">
    <w:abstractNumId w:val="13"/>
  </w:num>
  <w:num w:numId="9">
    <w:abstractNumId w:val="21"/>
  </w:num>
  <w:num w:numId="10">
    <w:abstractNumId w:val="12"/>
  </w:num>
  <w:num w:numId="11">
    <w:abstractNumId w:val="24"/>
  </w:num>
  <w:num w:numId="12">
    <w:abstractNumId w:val="26"/>
  </w:num>
  <w:num w:numId="13">
    <w:abstractNumId w:val="25"/>
  </w:num>
  <w:num w:numId="14">
    <w:abstractNumId w:val="8"/>
  </w:num>
  <w:num w:numId="15">
    <w:abstractNumId w:val="2"/>
  </w:num>
  <w:num w:numId="16">
    <w:abstractNumId w:val="10"/>
  </w:num>
  <w:num w:numId="17">
    <w:abstractNumId w:val="23"/>
  </w:num>
  <w:num w:numId="18">
    <w:abstractNumId w:val="15"/>
  </w:num>
  <w:num w:numId="19">
    <w:abstractNumId w:val="0"/>
  </w:num>
  <w:num w:numId="20">
    <w:abstractNumId w:val="29"/>
  </w:num>
  <w:num w:numId="21">
    <w:abstractNumId w:val="30"/>
  </w:num>
  <w:num w:numId="22">
    <w:abstractNumId w:val="14"/>
  </w:num>
  <w:num w:numId="23">
    <w:abstractNumId w:val="22"/>
  </w:num>
  <w:num w:numId="24">
    <w:abstractNumId w:val="4"/>
  </w:num>
  <w:num w:numId="25">
    <w:abstractNumId w:val="17"/>
  </w:num>
  <w:num w:numId="26">
    <w:abstractNumId w:val="16"/>
  </w:num>
  <w:num w:numId="27">
    <w:abstractNumId w:val="19"/>
  </w:num>
  <w:num w:numId="28">
    <w:abstractNumId w:val="9"/>
  </w:num>
  <w:num w:numId="29">
    <w:abstractNumId w:val="11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DAF"/>
    <w:rsid w:val="001729E7"/>
    <w:rsid w:val="001B3B89"/>
    <w:rsid w:val="003D0523"/>
    <w:rsid w:val="009104F3"/>
    <w:rsid w:val="009C0DAF"/>
    <w:rsid w:val="00C37BD8"/>
    <w:rsid w:val="00F03989"/>
    <w:rsid w:val="00F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AF"/>
    <w:rPr>
      <w:rFonts w:eastAsiaTheme="minorEastAsia"/>
      <w:lang w:eastAsia="ko-KR"/>
    </w:rPr>
  </w:style>
  <w:style w:type="paragraph" w:styleId="7">
    <w:name w:val="heading 7"/>
    <w:basedOn w:val="a"/>
    <w:next w:val="a"/>
    <w:link w:val="70"/>
    <w:semiHidden/>
    <w:unhideWhenUsed/>
    <w:qFormat/>
    <w:rsid w:val="009C0DA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0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B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8A99-4558-4777-BA11-1F317C9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</dc:creator>
  <cp:keywords/>
  <dc:description/>
  <cp:lastModifiedBy>Умитай Амирбекова</cp:lastModifiedBy>
  <cp:revision>4</cp:revision>
  <dcterms:created xsi:type="dcterms:W3CDTF">2016-01-05T14:06:00Z</dcterms:created>
  <dcterms:modified xsi:type="dcterms:W3CDTF">2017-01-04T15:51:00Z</dcterms:modified>
</cp:coreProperties>
</file>